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61" w:rsidRPr="00425761" w:rsidRDefault="00425761" w:rsidP="007836A6">
      <w:pPr>
        <w:jc w:val="center"/>
        <w:rPr>
          <w:rFonts w:ascii="Calibri" w:hAnsi="Calibri" w:cs="Times New Roman"/>
          <w:b/>
          <w:color w:val="5F497A" w:themeColor="accent4" w:themeShade="BF"/>
          <w:sz w:val="36"/>
        </w:rPr>
      </w:pPr>
      <w:r w:rsidRPr="00425761">
        <w:rPr>
          <w:rFonts w:ascii="Calibri" w:hAnsi="Calibri" w:cs="Times New Roman"/>
          <w:b/>
          <w:color w:val="5F497A" w:themeColor="accent4" w:themeShade="BF"/>
          <w:sz w:val="36"/>
        </w:rPr>
        <w:t xml:space="preserve">Консультация для </w:t>
      </w:r>
      <w:proofErr w:type="gramStart"/>
      <w:r w:rsidRPr="00425761">
        <w:rPr>
          <w:rFonts w:ascii="Calibri" w:hAnsi="Calibri" w:cs="Times New Roman"/>
          <w:b/>
          <w:color w:val="5F497A" w:themeColor="accent4" w:themeShade="BF"/>
          <w:sz w:val="36"/>
        </w:rPr>
        <w:t>родителей</w:t>
      </w:r>
      <w:proofErr w:type="gramEnd"/>
      <w:r w:rsidRPr="00425761">
        <w:rPr>
          <w:rFonts w:ascii="Calibri" w:hAnsi="Calibri" w:cs="Times New Roman"/>
          <w:b/>
          <w:color w:val="5F497A" w:themeColor="accent4" w:themeShade="BF"/>
          <w:sz w:val="36"/>
        </w:rPr>
        <w:t xml:space="preserve"> будущих первоклассников</w:t>
      </w:r>
    </w:p>
    <w:p w:rsidR="00287B69" w:rsidRDefault="007836A6" w:rsidP="007836A6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7836A6">
        <w:rPr>
          <w:rFonts w:ascii="Times New Roman" w:hAnsi="Times New Roman" w:cs="Times New Roman"/>
          <w:b/>
          <w:color w:val="0070C0"/>
          <w:sz w:val="28"/>
        </w:rPr>
        <w:t>Психологическая готовность к школьному обучению</w:t>
      </w:r>
    </w:p>
    <w:p w:rsidR="007836A6" w:rsidRPr="00425761" w:rsidRDefault="007836A6" w:rsidP="006200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5761">
        <w:rPr>
          <w:color w:val="111111"/>
        </w:rPr>
        <w:t>Поступление в </w:t>
      </w:r>
      <w:r w:rsidRPr="00425761">
        <w:rPr>
          <w:rStyle w:val="a4"/>
          <w:b w:val="0"/>
          <w:color w:val="111111"/>
          <w:bdr w:val="none" w:sz="0" w:space="0" w:color="auto" w:frame="1"/>
        </w:rPr>
        <w:t>школу</w:t>
      </w:r>
      <w:r w:rsidRPr="00425761">
        <w:rPr>
          <w:color w:val="111111"/>
        </w:rPr>
        <w:t xml:space="preserve"> - переломный момент в жизни ребенка. Это переход к новым условиям деятельности и новому образу жизни, новым взаимоотношениям </w:t>
      </w:r>
      <w:proofErr w:type="gramStart"/>
      <w:r w:rsidRPr="00425761">
        <w:rPr>
          <w:color w:val="111111"/>
        </w:rPr>
        <w:t>со</w:t>
      </w:r>
      <w:proofErr w:type="gramEnd"/>
      <w:r w:rsidRPr="00425761">
        <w:rPr>
          <w:color w:val="111111"/>
        </w:rPr>
        <w:t xml:space="preserve"> взрослыми и сверстниками.</w:t>
      </w:r>
    </w:p>
    <w:p w:rsidR="007836A6" w:rsidRPr="00425761" w:rsidRDefault="007836A6" w:rsidP="006200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5761">
        <w:rPr>
          <w:color w:val="111111"/>
        </w:rPr>
        <w:t>Учебная деятельность </w:t>
      </w:r>
      <w:r w:rsidRPr="00425761">
        <w:rPr>
          <w:rStyle w:val="a4"/>
          <w:b w:val="0"/>
          <w:color w:val="111111"/>
          <w:bdr w:val="none" w:sz="0" w:space="0" w:color="auto" w:frame="1"/>
        </w:rPr>
        <w:t>школьника</w:t>
      </w:r>
      <w:r w:rsidRPr="00425761">
        <w:rPr>
          <w:color w:val="111111"/>
        </w:rPr>
        <w:t> резко отличается по содержанию и по организации от привычных </w:t>
      </w:r>
      <w:r w:rsidRPr="00425761">
        <w:rPr>
          <w:rStyle w:val="a4"/>
          <w:b w:val="0"/>
          <w:color w:val="111111"/>
          <w:bdr w:val="none" w:sz="0" w:space="0" w:color="auto" w:frame="1"/>
        </w:rPr>
        <w:t>дошкольных форм деятельности</w:t>
      </w:r>
      <w:r w:rsidRPr="00425761">
        <w:rPr>
          <w:color w:val="111111"/>
        </w:rPr>
        <w:t>.</w:t>
      </w:r>
    </w:p>
    <w:p w:rsidR="00425761" w:rsidRPr="006200B9" w:rsidRDefault="00425761" w:rsidP="006200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</w:p>
    <w:p w:rsidR="007836A6" w:rsidRPr="00425761" w:rsidRDefault="007836A6" w:rsidP="00EC3B6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4BACC6" w:themeColor="accent5"/>
        </w:rPr>
      </w:pPr>
      <w:r w:rsidRPr="00425761">
        <w:rPr>
          <w:rStyle w:val="a4"/>
          <w:rFonts w:ascii="Arial" w:hAnsi="Arial" w:cs="Arial"/>
          <w:color w:val="4BACC6" w:themeColor="accent5"/>
          <w:bdr w:val="none" w:sz="0" w:space="0" w:color="auto" w:frame="1"/>
        </w:rPr>
        <w:t>Готовность к школе</w:t>
      </w:r>
      <w:r w:rsidR="00EC3B69" w:rsidRPr="00425761">
        <w:rPr>
          <w:rFonts w:ascii="Arial" w:hAnsi="Arial" w:cs="Arial"/>
          <w:b/>
          <w:color w:val="4BACC6" w:themeColor="accent5"/>
        </w:rPr>
        <w:t xml:space="preserve"> включает в себя  два </w:t>
      </w:r>
      <w:r w:rsidRPr="00425761">
        <w:rPr>
          <w:rFonts w:ascii="Arial" w:hAnsi="Arial" w:cs="Arial"/>
          <w:b/>
          <w:color w:val="4BACC6" w:themeColor="accent5"/>
        </w:rPr>
        <w:t> </w:t>
      </w:r>
      <w:r w:rsidRPr="00425761">
        <w:rPr>
          <w:rFonts w:ascii="Arial" w:hAnsi="Arial" w:cs="Arial"/>
          <w:b/>
          <w:color w:val="4BACC6" w:themeColor="accent5"/>
          <w:bdr w:val="none" w:sz="0" w:space="0" w:color="auto" w:frame="1"/>
        </w:rPr>
        <w:t>компонента</w:t>
      </w:r>
      <w:r w:rsidRPr="00425761">
        <w:rPr>
          <w:rFonts w:ascii="Arial" w:hAnsi="Arial" w:cs="Arial"/>
          <w:b/>
          <w:color w:val="4BACC6" w:themeColor="accent5"/>
        </w:rPr>
        <w:t>:</w:t>
      </w:r>
    </w:p>
    <w:p w:rsidR="00EC3B69" w:rsidRPr="00425761" w:rsidRDefault="00EC3B69" w:rsidP="00EC3B6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4BACC6" w:themeColor="accent5"/>
        </w:rPr>
      </w:pPr>
      <w:r w:rsidRPr="00425761">
        <w:rPr>
          <w:rFonts w:ascii="Arial" w:hAnsi="Arial" w:cs="Arial"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FC23F" wp14:editId="180BBF8F">
                <wp:simplePos x="0" y="0"/>
                <wp:positionH relativeFrom="column">
                  <wp:posOffset>3472815</wp:posOffset>
                </wp:positionH>
                <wp:positionV relativeFrom="paragraph">
                  <wp:posOffset>57150</wp:posOffset>
                </wp:positionV>
                <wp:extent cx="514350" cy="352425"/>
                <wp:effectExtent l="0" t="0" r="571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73.45pt;margin-top:4.5pt;width:40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 w:rsidRPr="00425761">
        <w:rPr>
          <w:rFonts w:ascii="Arial" w:hAnsi="Arial" w:cs="Arial"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ACA76" wp14:editId="79D5C53D">
                <wp:simplePos x="0" y="0"/>
                <wp:positionH relativeFrom="column">
                  <wp:posOffset>1548765</wp:posOffset>
                </wp:positionH>
                <wp:positionV relativeFrom="paragraph">
                  <wp:posOffset>57150</wp:posOffset>
                </wp:positionV>
                <wp:extent cx="561975" cy="352425"/>
                <wp:effectExtent l="38100" t="0" r="28575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21.95pt;margin-top:4.5pt;width:44.25pt;height:2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EC3B69" w:rsidRDefault="00EC3B69" w:rsidP="00EC3B6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</w:rPr>
      </w:pPr>
    </w:p>
    <w:p w:rsidR="00EC3B69" w:rsidRDefault="00EC3B69" w:rsidP="006200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</w:tblGrid>
      <w:tr w:rsidR="00EC3B69" w:rsidTr="00425761">
        <w:trPr>
          <w:trHeight w:val="1376"/>
        </w:trPr>
        <w:tc>
          <w:tcPr>
            <w:tcW w:w="4112" w:type="dxa"/>
          </w:tcPr>
          <w:p w:rsidR="00EC3B69" w:rsidRPr="00EC3B69" w:rsidRDefault="00EC3B69" w:rsidP="00EC3B6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EC3B69">
              <w:rPr>
                <w:color w:val="111111"/>
              </w:rPr>
              <w:t>Физиологическая </w:t>
            </w:r>
            <w:r w:rsidRPr="00EC3B69">
              <w:rPr>
                <w:rStyle w:val="a4"/>
                <w:b w:val="0"/>
                <w:color w:val="111111"/>
                <w:bdr w:val="none" w:sz="0" w:space="0" w:color="auto" w:frame="1"/>
              </w:rPr>
              <w:t>готовность</w:t>
            </w:r>
            <w:r w:rsidRPr="00EC3B69">
              <w:rPr>
                <w:b/>
                <w:color w:val="111111"/>
              </w:rPr>
              <w:t>,</w:t>
            </w:r>
            <w:r w:rsidRPr="00EC3B69">
              <w:rPr>
                <w:color w:val="111111"/>
              </w:rPr>
              <w:t xml:space="preserve"> </w:t>
            </w:r>
            <w:r w:rsidRPr="00EC3B69">
              <w:rPr>
                <w:color w:val="000000"/>
                <w:shd w:val="clear" w:color="auto" w:fill="FFFFFF"/>
              </w:rPr>
              <w:t>этот аспект означает, что ребенок должен быть готов к обучению в школе физически.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      </w:r>
          </w:p>
          <w:p w:rsidR="00EC3B69" w:rsidRDefault="00EC3B69" w:rsidP="006200B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right" w:tblpY="-4428"/>
        <w:tblW w:w="0" w:type="auto"/>
        <w:tblLook w:val="04A0" w:firstRow="1" w:lastRow="0" w:firstColumn="1" w:lastColumn="0" w:noHBand="0" w:noVBand="1"/>
      </w:tblPr>
      <w:tblGrid>
        <w:gridCol w:w="4077"/>
      </w:tblGrid>
      <w:tr w:rsidR="00425761" w:rsidTr="00425761">
        <w:trPr>
          <w:trHeight w:val="4385"/>
        </w:trPr>
        <w:tc>
          <w:tcPr>
            <w:tcW w:w="4077" w:type="dxa"/>
          </w:tcPr>
          <w:p w:rsidR="00425761" w:rsidRDefault="00425761" w:rsidP="00425761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25761">
              <w:rPr>
                <w:rStyle w:val="a4"/>
                <w:b w:val="0"/>
                <w:color w:val="111111"/>
                <w:bdr w:val="none" w:sz="0" w:space="0" w:color="auto" w:frame="1"/>
              </w:rPr>
              <w:t>Психологическая готовность к школе</w:t>
            </w:r>
            <w:r w:rsidRPr="00425761">
              <w:rPr>
                <w:color w:val="111111"/>
              </w:rPr>
              <w:t xml:space="preserve"> - это необходимый и достаточный уровень </w:t>
            </w:r>
            <w:r w:rsidRPr="00425761">
              <w:rPr>
                <w:rStyle w:val="a4"/>
                <w:b w:val="0"/>
                <w:color w:val="111111"/>
                <w:bdr w:val="none" w:sz="0" w:space="0" w:color="auto" w:frame="1"/>
              </w:rPr>
              <w:t>психического</w:t>
            </w:r>
            <w:r w:rsidRPr="00425761">
              <w:rPr>
                <w:color w:val="111111"/>
              </w:rPr>
              <w:t> развития ребенка для начала освоения </w:t>
            </w:r>
            <w:r w:rsidRPr="00425761">
              <w:rPr>
                <w:rStyle w:val="a4"/>
                <w:b w:val="0"/>
                <w:color w:val="111111"/>
                <w:bdr w:val="none" w:sz="0" w:space="0" w:color="auto" w:frame="1"/>
              </w:rPr>
              <w:t>школьной</w:t>
            </w:r>
            <w:r w:rsidRPr="00425761">
              <w:rPr>
                <w:color w:val="111111"/>
              </w:rPr>
              <w:t> учебной программы в условиях обучения в группе сверстников.</w:t>
            </w:r>
          </w:p>
          <w:p w:rsidR="00FA123D" w:rsidRPr="00425761" w:rsidRDefault="00FA123D" w:rsidP="00425761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noProof/>
              </w:rPr>
              <w:drawing>
                <wp:inline distT="0" distB="0" distL="0" distR="0" wp14:anchorId="0A274411" wp14:editId="51C1841C">
                  <wp:extent cx="2257425" cy="1609725"/>
                  <wp:effectExtent l="0" t="0" r="0" b="9525"/>
                  <wp:docPr id="4" name="Рисунок 4" descr="https://fs00.infourok.ru/images/doc/184/210368/hello_html_2dc85c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00.infourok.ru/images/doc/184/210368/hello_html_2dc85c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80" cy="161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B69" w:rsidRDefault="00EC3B69" w:rsidP="00EC3B6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</w:p>
    <w:p w:rsidR="00EC3B69" w:rsidRDefault="00EC3B69" w:rsidP="006200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</w:p>
    <w:p w:rsidR="00EC3B69" w:rsidRPr="00425761" w:rsidRDefault="00EC3B69" w:rsidP="004257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48DD4" w:themeColor="text2" w:themeTint="99"/>
          <w:sz w:val="28"/>
        </w:rPr>
      </w:pPr>
      <w:r w:rsidRPr="00425761">
        <w:rPr>
          <w:b/>
          <w:bCs/>
          <w:color w:val="548DD4" w:themeColor="text2" w:themeTint="99"/>
          <w:sz w:val="28"/>
        </w:rPr>
        <w:t>Психологическая готовность ребенка к школе</w:t>
      </w:r>
    </w:p>
    <w:p w:rsidR="00425761" w:rsidRPr="00425761" w:rsidRDefault="00425761" w:rsidP="004257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48DD4" w:themeColor="text2" w:themeTint="99"/>
          <w:sz w:val="21"/>
          <w:szCs w:val="21"/>
        </w:rPr>
      </w:pP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Психологический аспект включает в себя три компонента: интеллектуальная готовность, личностная и социальная, эмоционально-волевая.</w:t>
      </w:r>
    </w:p>
    <w:p w:rsidR="00EC3B69" w:rsidRPr="00425761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1"/>
          <w:szCs w:val="21"/>
        </w:rPr>
      </w:pPr>
      <w:r w:rsidRPr="00425761">
        <w:rPr>
          <w:b/>
          <w:bCs/>
          <w:color w:val="7030A0"/>
        </w:rPr>
        <w:t>Интеллектуальная готовность к школе означает: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к первому классу у ребенка должен быть запас определенных знаний (речь о них пойдет ниже);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он доложен ориентироваться в пространстве, то есть знать, как пройти в школу и обратно, до магазина и так далее;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ребенок должен стремиться к получению новых знаний, то есть он должен быть любознателен;</w:t>
      </w:r>
      <w:bookmarkStart w:id="0" w:name="_GoBack"/>
      <w:bookmarkEnd w:id="0"/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должны соответствовать возрасту развитие памяти, речи, мышления.</w:t>
      </w:r>
    </w:p>
    <w:p w:rsidR="00EC3B69" w:rsidRPr="00425761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1"/>
          <w:szCs w:val="21"/>
        </w:rPr>
      </w:pPr>
      <w:r w:rsidRPr="00425761">
        <w:rPr>
          <w:b/>
          <w:bCs/>
          <w:color w:val="7030A0"/>
        </w:rPr>
        <w:t>Личностная и социальная готовность подразумевает следующее: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толерантность; это означает, что ребенок должен адекватно реагировать на конструктивные замечания взрослых и сверстников;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нравственное развитие, ребенок должен понимать, что хорошо, а что – плохо;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EC3B69" w:rsidRPr="00425761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1"/>
          <w:szCs w:val="21"/>
        </w:rPr>
      </w:pPr>
      <w:r w:rsidRPr="00425761">
        <w:rPr>
          <w:b/>
          <w:bCs/>
          <w:color w:val="7030A0"/>
        </w:rPr>
        <w:t>Эмоционально-волевая готовность ребенка к школе предполагает: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понимание ребенком, почему он идет в школу, важность обучения;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наличие интереса к учению и получению новых знаний;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способность ребенка выполнять задание, которое ему не совсем по душе, но этого требует учебная программа;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425761" w:rsidRDefault="00425761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25761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5761">
        <w:rPr>
          <w:b/>
          <w:bCs/>
          <w:color w:val="4BACC6" w:themeColor="accent5"/>
          <w:sz w:val="28"/>
        </w:rPr>
        <w:t>Познавательная готовность ребенка к школе.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</w:t>
      </w:r>
      <w:r w:rsidR="00425761">
        <w:rPr>
          <w:color w:val="000000"/>
        </w:rPr>
        <w:t xml:space="preserve"> ребёнок шести – семи лет </w:t>
      </w:r>
      <w:r>
        <w:rPr>
          <w:color w:val="000000"/>
        </w:rPr>
        <w:t>должен знать и уметь</w:t>
      </w:r>
      <w:r w:rsidR="00425761">
        <w:rPr>
          <w:color w:val="000000"/>
        </w:rPr>
        <w:t>:</w:t>
      </w:r>
    </w:p>
    <w:p w:rsidR="00EC3B69" w:rsidRPr="00425761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70C0"/>
          <w:sz w:val="21"/>
          <w:szCs w:val="21"/>
        </w:rPr>
      </w:pPr>
      <w:r w:rsidRPr="00425761">
        <w:rPr>
          <w:i/>
          <w:iCs/>
          <w:color w:val="0070C0"/>
          <w:u w:val="single"/>
        </w:rPr>
        <w:t>Внимание.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Заниматься каким-либо делом, не отвлекаясь, в течение двадцати-тридцати минут.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Находить сходства и отличия между предметами, картинками.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EC3B69" w:rsidRPr="00425761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70C0"/>
          <w:sz w:val="21"/>
          <w:szCs w:val="21"/>
        </w:rPr>
      </w:pPr>
      <w:r w:rsidRPr="00425761">
        <w:rPr>
          <w:i/>
          <w:iCs/>
          <w:color w:val="0070C0"/>
          <w:u w:val="single"/>
        </w:rPr>
        <w:t>Память.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Запоминание 10-12 картинок.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Рассказывание по памяти стишков, скороговорок, пословиц, сказок и т.п.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spellStart"/>
      <w:r>
        <w:rPr>
          <w:color w:val="000000"/>
        </w:rPr>
        <w:t>Пересказывание</w:t>
      </w:r>
      <w:proofErr w:type="spellEnd"/>
      <w:r>
        <w:rPr>
          <w:color w:val="000000"/>
        </w:rPr>
        <w:t xml:space="preserve"> текста из 4-5 предложений.</w:t>
      </w:r>
    </w:p>
    <w:p w:rsidR="00EC3B69" w:rsidRPr="00425761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70C0"/>
          <w:sz w:val="21"/>
          <w:szCs w:val="21"/>
        </w:rPr>
      </w:pPr>
      <w:r w:rsidRPr="00425761">
        <w:rPr>
          <w:i/>
          <w:iCs/>
          <w:color w:val="0070C0"/>
          <w:u w:val="single"/>
        </w:rPr>
        <w:t>Мышление.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Заканчивать предложение, например, «Река широкая, а ручей…», «Суп горячий, а компот…» и т. п.</w:t>
      </w:r>
      <w:proofErr w:type="gramEnd"/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Определять последовательность событий, чтобы сначала, а что – потом.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Находить несоответствия в рисунках, стихах-небылицах.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Складывать </w:t>
      </w:r>
      <w:proofErr w:type="spellStart"/>
      <w:r>
        <w:rPr>
          <w:color w:val="000000"/>
        </w:rPr>
        <w:t>пазлы</w:t>
      </w:r>
      <w:proofErr w:type="spellEnd"/>
      <w:r>
        <w:rPr>
          <w:color w:val="000000"/>
        </w:rPr>
        <w:t xml:space="preserve"> без помощи взрослого.</w:t>
      </w:r>
    </w:p>
    <w:p w:rsidR="00EC3B69" w:rsidRPr="00425761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70C0"/>
          <w:sz w:val="21"/>
          <w:szCs w:val="21"/>
        </w:rPr>
      </w:pPr>
      <w:r w:rsidRPr="00425761">
        <w:rPr>
          <w:i/>
          <w:iCs/>
          <w:color w:val="0070C0"/>
          <w:u w:val="single"/>
        </w:rPr>
        <w:t>Мелкая моторика.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Правильно держать в руке ручку, карандаш, кисть и регулировать силу их нажима при письме и рисовании.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Раскрашивать предметы и штриховать их, не выходя за контур.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Вырезать ножницами по линии, нарисованной на бумаге.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Выполнять аппликации.</w:t>
      </w:r>
    </w:p>
    <w:p w:rsidR="00EC3B69" w:rsidRPr="00425761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70C0"/>
          <w:sz w:val="21"/>
          <w:szCs w:val="21"/>
        </w:rPr>
      </w:pPr>
      <w:r w:rsidRPr="00425761">
        <w:rPr>
          <w:i/>
          <w:iCs/>
          <w:color w:val="0070C0"/>
          <w:u w:val="single"/>
        </w:rPr>
        <w:t>Речь.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Составлять предложения из нескольких слов, например, кошка, двор, идти, солнечный зайчик, играть.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Понимать и объяснять смысл пословиц.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Составлять связный рассказ по картинке и серии картинок.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Выразительно рассказывать стихи с правильной интонацией.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Различать в словах буквы и звуки.</w:t>
      </w:r>
    </w:p>
    <w:p w:rsidR="00EC3B69" w:rsidRPr="00425761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70C0"/>
          <w:sz w:val="21"/>
          <w:szCs w:val="21"/>
        </w:rPr>
      </w:pPr>
      <w:r w:rsidRPr="00425761">
        <w:rPr>
          <w:i/>
          <w:iCs/>
          <w:color w:val="0070C0"/>
          <w:u w:val="single"/>
        </w:rPr>
        <w:t>Окружающий мир.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Знать основные цвета, домашних и диких животных, птиц, деревья, грибы, цветы, овощи, фрукты и так далее.</w:t>
      </w:r>
    </w:p>
    <w:p w:rsidR="00EC3B69" w:rsidRDefault="00EC3B69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425761" w:rsidRDefault="00425761" w:rsidP="004257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25761" w:rsidRPr="00425761" w:rsidRDefault="00425761" w:rsidP="004257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CC0066"/>
          <w:sz w:val="22"/>
        </w:rPr>
      </w:pPr>
      <w:r w:rsidRPr="00425761">
        <w:rPr>
          <w:color w:val="CC0066"/>
          <w:sz w:val="36"/>
          <w:szCs w:val="40"/>
        </w:rPr>
        <w:t>Что нужно знать родителям, занимаясь с ребенком дома?</w:t>
      </w:r>
    </w:p>
    <w:p w:rsidR="00425761" w:rsidRPr="00425761" w:rsidRDefault="00425761" w:rsidP="00425761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jc w:val="both"/>
        <w:rPr>
          <w:sz w:val="22"/>
        </w:rPr>
      </w:pPr>
      <w:r>
        <w:rPr>
          <w:szCs w:val="27"/>
        </w:rPr>
        <w:t xml:space="preserve">    </w:t>
      </w:r>
      <w:r w:rsidRPr="00425761">
        <w:rPr>
          <w:szCs w:val="27"/>
        </w:rPr>
        <w:t xml:space="preserve"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</w:t>
      </w:r>
      <w:r w:rsidRPr="00425761">
        <w:rPr>
          <w:szCs w:val="27"/>
        </w:rPr>
        <w:lastRenderedPageBreak/>
        <w:t xml:space="preserve">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 Не надо отрывать ребенка от игр и сажать его за стол, а постарайтесь увлечь его, чтобы он сам принял ваше предложение позаниматься. Кроме этого, занимаясь с ребенком дома, родители должны знать, что в </w:t>
      </w:r>
      <w:r>
        <w:rPr>
          <w:szCs w:val="27"/>
        </w:rPr>
        <w:t>шести - семи</w:t>
      </w:r>
      <w:r w:rsidRPr="00425761">
        <w:rPr>
          <w:szCs w:val="27"/>
        </w:rPr>
        <w:t xml:space="preserve">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425761" w:rsidRPr="00425761" w:rsidRDefault="00425761" w:rsidP="00FA123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2"/>
        </w:rPr>
      </w:pPr>
      <w:r w:rsidRPr="00FA123D">
        <w:rPr>
          <w:szCs w:val="27"/>
        </w:rPr>
        <w:t>Родители должны знать и еще одну очень важную психологическую особенность детей дошкольного возраста: их основным видом деятельности является игра, через которую они развиваются и получают новые знания.</w:t>
      </w:r>
      <w:r w:rsidRPr="00425761">
        <w:rPr>
          <w:szCs w:val="27"/>
        </w:rPr>
        <w:t> 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425761" w:rsidRPr="00425761" w:rsidRDefault="00425761" w:rsidP="0042576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2"/>
        </w:rPr>
      </w:pPr>
      <w:r w:rsidRPr="00425761">
        <w:rPr>
          <w:szCs w:val="27"/>
        </w:rPr>
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425761" w:rsidRPr="00425761" w:rsidRDefault="00425761" w:rsidP="00425761">
      <w:pPr>
        <w:pStyle w:val="a3"/>
        <w:spacing w:before="0" w:beforeAutospacing="0" w:after="0" w:afterAutospacing="0"/>
        <w:jc w:val="both"/>
        <w:rPr>
          <w:sz w:val="22"/>
        </w:rPr>
      </w:pPr>
    </w:p>
    <w:p w:rsidR="00EC3B69" w:rsidRPr="00425761" w:rsidRDefault="00FA123D" w:rsidP="004257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2"/>
        </w:rPr>
      </w:pPr>
      <w:r>
        <w:rPr>
          <w:noProof/>
        </w:rPr>
        <w:drawing>
          <wp:inline distT="0" distB="0" distL="0" distR="0" wp14:anchorId="7432E438" wp14:editId="667EB791">
            <wp:extent cx="4867275" cy="3048000"/>
            <wp:effectExtent l="0" t="0" r="9525" b="0"/>
            <wp:docPr id="3" name="Рисунок 3" descr="https://ozr-dou18.edumsko.ru/uploads/2000/1893/section/359302/matematika-dly-dos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r-dou18.edumsko.ru/uploads/2000/1893/section/359302/matematika-dly-doskolnik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292" cy="306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61" w:rsidRPr="00425761" w:rsidRDefault="00425761" w:rsidP="004257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2"/>
        </w:rPr>
      </w:pPr>
    </w:p>
    <w:sectPr w:rsidR="00425761" w:rsidRPr="00425761" w:rsidSect="00FA123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E8"/>
    <w:rsid w:val="00287B69"/>
    <w:rsid w:val="00425761"/>
    <w:rsid w:val="006200B9"/>
    <w:rsid w:val="00636FE8"/>
    <w:rsid w:val="007836A6"/>
    <w:rsid w:val="009A643C"/>
    <w:rsid w:val="00EC3B69"/>
    <w:rsid w:val="00F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6A6"/>
    <w:rPr>
      <w:b/>
      <w:bCs/>
    </w:rPr>
  </w:style>
  <w:style w:type="paragraph" w:styleId="a5">
    <w:name w:val="No Spacing"/>
    <w:uiPriority w:val="1"/>
    <w:qFormat/>
    <w:rsid w:val="006200B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200B9"/>
    <w:rPr>
      <w:color w:val="0000FF"/>
      <w:u w:val="single"/>
    </w:rPr>
  </w:style>
  <w:style w:type="character" w:styleId="a7">
    <w:name w:val="Emphasis"/>
    <w:basedOn w:val="a0"/>
    <w:uiPriority w:val="20"/>
    <w:qFormat/>
    <w:rsid w:val="006200B9"/>
    <w:rPr>
      <w:i/>
      <w:iCs/>
    </w:rPr>
  </w:style>
  <w:style w:type="table" w:styleId="a8">
    <w:name w:val="Table Grid"/>
    <w:basedOn w:val="a1"/>
    <w:uiPriority w:val="59"/>
    <w:rsid w:val="00EC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6A6"/>
    <w:rPr>
      <w:b/>
      <w:bCs/>
    </w:rPr>
  </w:style>
  <w:style w:type="paragraph" w:styleId="a5">
    <w:name w:val="No Spacing"/>
    <w:uiPriority w:val="1"/>
    <w:qFormat/>
    <w:rsid w:val="006200B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200B9"/>
    <w:rPr>
      <w:color w:val="0000FF"/>
      <w:u w:val="single"/>
    </w:rPr>
  </w:style>
  <w:style w:type="character" w:styleId="a7">
    <w:name w:val="Emphasis"/>
    <w:basedOn w:val="a0"/>
    <w:uiPriority w:val="20"/>
    <w:qFormat/>
    <w:rsid w:val="006200B9"/>
    <w:rPr>
      <w:i/>
      <w:iCs/>
    </w:rPr>
  </w:style>
  <w:style w:type="table" w:styleId="a8">
    <w:name w:val="Table Grid"/>
    <w:basedOn w:val="a1"/>
    <w:uiPriority w:val="59"/>
    <w:rsid w:val="00EC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DA13-222F-4C4A-A0FA-1B052C25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4</cp:revision>
  <dcterms:created xsi:type="dcterms:W3CDTF">2019-11-20T05:05:00Z</dcterms:created>
  <dcterms:modified xsi:type="dcterms:W3CDTF">2019-11-20T06:11:00Z</dcterms:modified>
</cp:coreProperties>
</file>